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9CD80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C3D81A3" w14:textId="67DF2930" w:rsidR="009745DA" w:rsidRDefault="005F774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451F14" wp14:editId="247CEEB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7D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EA337C2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7C640AB" wp14:editId="0BABCA7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EFCC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C52FB30" w14:textId="77777777" w:rsidR="00E43E60" w:rsidRPr="00E43E60" w:rsidRDefault="00E43E60" w:rsidP="00E43E60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43E60">
        <w:rPr>
          <w:rFonts w:ascii="Arial" w:hAnsi="Arial" w:cs="Arial"/>
          <w:color w:val="666666"/>
          <w:lang w:val="en-IE" w:eastAsia="en-IE"/>
        </w:rPr>
        <w:t>45-05-75/315 Open sided shelters</w:t>
      </w:r>
    </w:p>
    <w:p w14:paraId="367B251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2D4A0C11" w14:textId="48B18183" w:rsidR="009745DA" w:rsidRDefault="005F774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247A9" wp14:editId="0764FFA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B7B70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BDAA91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9040CD7" wp14:editId="4B6D63E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52D9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6FF35E3C" w14:textId="77777777" w:rsidR="00E43E60" w:rsidRDefault="004B1048" w:rsidP="00E43E60">
      <w:hyperlink r:id="rId10" w:tooltip="See more products for B91 Buildings in the landscape" w:history="1">
        <w:r w:rsidR="00E43E60">
          <w:rPr>
            <w:rStyle w:val="Hyperlink"/>
            <w:rFonts w:ascii="Arial" w:hAnsi="Arial" w:cs="Arial"/>
            <w:color w:val="4C9013"/>
            <w:shd w:val="clear" w:color="auto" w:fill="FFFFFF"/>
          </w:rPr>
          <w:t>B91 Buildings in the landscape</w:t>
        </w:r>
      </w:hyperlink>
    </w:p>
    <w:p w14:paraId="66731636" w14:textId="77777777" w:rsidR="00E43E60" w:rsidRDefault="00E43E60" w:rsidP="00E43E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40 CYCLE SHELTER" w:history="1">
        <w:r>
          <w:rPr>
            <w:rStyle w:val="Hyperlink"/>
            <w:rFonts w:ascii="Arial" w:hAnsi="Arial" w:cs="Arial"/>
            <w:color w:val="4C9013"/>
          </w:rPr>
          <w:t>340 CYCLE SHELTER</w:t>
        </w:r>
      </w:hyperlink>
    </w:p>
    <w:p w14:paraId="6827FD8A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613694DC" w14:textId="3F9DBC1E" w:rsidR="009745DA" w:rsidRDefault="005F774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E7FEA" wp14:editId="0E17BC4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529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F9B430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7823701" w14:textId="5BDF3BD9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5F7748">
        <w:rPr>
          <w:color w:val="666666"/>
          <w:sz w:val="24"/>
          <w:szCs w:val="24"/>
        </w:rPr>
        <w:t>Blanchardstown</w:t>
      </w:r>
      <w:r>
        <w:rPr>
          <w:color w:val="666666"/>
          <w:sz w:val="24"/>
          <w:szCs w:val="24"/>
        </w:rPr>
        <w:t xml:space="preserve"> Cycle Shelter</w:t>
      </w:r>
      <w:r w:rsidR="004B1048">
        <w:rPr>
          <w:color w:val="666666"/>
          <w:sz w:val="24"/>
          <w:szCs w:val="24"/>
        </w:rPr>
        <w:t xml:space="preserve"> KBBS 4100</w:t>
      </w:r>
    </w:p>
    <w:p w14:paraId="39850997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FCDB2BB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14E97B5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F1EEA8C" w14:textId="2E47E5F0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5F7748">
        <w:rPr>
          <w:color w:val="666666"/>
          <w:sz w:val="24"/>
          <w:szCs w:val="24"/>
        </w:rPr>
        <w:t>353</w:t>
      </w:r>
      <w:r>
        <w:rPr>
          <w:color w:val="666666"/>
          <w:sz w:val="24"/>
          <w:szCs w:val="24"/>
        </w:rPr>
        <w:t xml:space="preserve"> (0)</w:t>
      </w:r>
      <w:r w:rsidR="005F7748">
        <w:rPr>
          <w:color w:val="666666"/>
          <w:sz w:val="24"/>
          <w:szCs w:val="24"/>
        </w:rPr>
        <w:t>53 914 3216</w:t>
      </w:r>
    </w:p>
    <w:p w14:paraId="7018D6FF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3FCE230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AB4C235" w14:textId="77777777" w:rsidR="004B1048" w:rsidRDefault="00E43E60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</w:t>
      </w:r>
      <w:r w:rsidR="005F7748">
        <w:rPr>
          <w:color w:val="666666"/>
          <w:sz w:val="24"/>
          <w:szCs w:val="24"/>
        </w:rPr>
        <w:t>Blanchardstown</w:t>
      </w:r>
      <w:r>
        <w:rPr>
          <w:color w:val="666666"/>
          <w:sz w:val="24"/>
          <w:szCs w:val="24"/>
        </w:rPr>
        <w:t xml:space="preserve"> Cycle Shelter (K</w:t>
      </w:r>
      <w:r w:rsidR="005F7748">
        <w:rPr>
          <w:color w:val="666666"/>
          <w:sz w:val="24"/>
          <w:szCs w:val="24"/>
        </w:rPr>
        <w:t>BB</w:t>
      </w:r>
      <w:r>
        <w:rPr>
          <w:color w:val="666666"/>
          <w:sz w:val="24"/>
          <w:szCs w:val="24"/>
        </w:rPr>
        <w:t>S/</w:t>
      </w:r>
      <w:r w:rsidR="005F7748">
        <w:rPr>
          <w:color w:val="666666"/>
          <w:sz w:val="24"/>
          <w:szCs w:val="24"/>
        </w:rPr>
        <w:t>4100</w:t>
      </w:r>
      <w:r>
        <w:rPr>
          <w:color w:val="666666"/>
          <w:sz w:val="24"/>
          <w:szCs w:val="24"/>
        </w:rPr>
        <w:t xml:space="preserve">) </w:t>
      </w:r>
    </w:p>
    <w:p w14:paraId="27A983C6" w14:textId="3FE6CC52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• Material: Galvanized carbon steel</w:t>
      </w:r>
      <w:r>
        <w:rPr>
          <w:color w:val="666666"/>
          <w:sz w:val="24"/>
          <w:szCs w:val="24"/>
        </w:rPr>
        <w:t xml:space="preserve"> / </w:t>
      </w:r>
      <w:proofErr w:type="spellStart"/>
      <w:r>
        <w:rPr>
          <w:color w:val="666666"/>
          <w:sz w:val="24"/>
          <w:szCs w:val="24"/>
        </w:rPr>
        <w:t>Powdercoated</w:t>
      </w:r>
      <w:proofErr w:type="spellEnd"/>
      <w:r>
        <w:rPr>
          <w:color w:val="666666"/>
          <w:sz w:val="24"/>
          <w:szCs w:val="24"/>
        </w:rPr>
        <w:t xml:space="preserve"> to RAL</w:t>
      </w:r>
    </w:p>
    <w:p w14:paraId="2D310CBC" w14:textId="35E17A53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Covering</w:t>
      </w:r>
      <w:r>
        <w:rPr>
          <w:color w:val="666666"/>
          <w:sz w:val="24"/>
          <w:szCs w:val="24"/>
        </w:rPr>
        <w:t>: 20mm toughened and laminated</w:t>
      </w:r>
    </w:p>
    <w:p w14:paraId="4DC25EEA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proofErr w:type="gramStart"/>
      <w:r>
        <w:rPr>
          <w:color w:val="666666"/>
          <w:sz w:val="24"/>
          <w:szCs w:val="24"/>
        </w:rPr>
        <w:t>Size :</w:t>
      </w:r>
      <w:proofErr w:type="gramEnd"/>
    </w:p>
    <w:p w14:paraId="34C00FF3" w14:textId="0D87BFC6" w:rsidR="004B1048" w:rsidRDefault="004B1048" w:rsidP="004B1048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proofErr w:type="gramStart"/>
      <w:r>
        <w:rPr>
          <w:color w:val="666666"/>
          <w:sz w:val="24"/>
          <w:szCs w:val="24"/>
        </w:rPr>
        <w:t>Width :</w:t>
      </w:r>
      <w:proofErr w:type="gramEnd"/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2210mm</w:t>
      </w:r>
    </w:p>
    <w:p w14:paraId="4730A80E" w14:textId="65D77DCB" w:rsidR="004B1048" w:rsidRDefault="004B1048" w:rsidP="004B1048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Length: 2050mm / 4100mm / 6150mm</w:t>
      </w:r>
    </w:p>
    <w:p w14:paraId="30AC0591" w14:textId="47C14570" w:rsidR="004B1048" w:rsidRDefault="004B1048" w:rsidP="004B1048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Height: </w:t>
      </w:r>
      <w:r>
        <w:rPr>
          <w:color w:val="666666"/>
          <w:sz w:val="24"/>
          <w:szCs w:val="24"/>
        </w:rPr>
        <w:t>2100mm</w:t>
      </w:r>
    </w:p>
    <w:p w14:paraId="525E5568" w14:textId="0C30E11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  <w:r>
        <w:rPr>
          <w:color w:val="666666"/>
          <w:sz w:val="24"/>
          <w:szCs w:val="24"/>
        </w:rPr>
        <w:t xml:space="preserve">Galvanised / </w:t>
      </w:r>
      <w:proofErr w:type="spellStart"/>
      <w:r>
        <w:rPr>
          <w:color w:val="666666"/>
          <w:sz w:val="24"/>
          <w:szCs w:val="24"/>
        </w:rPr>
        <w:t>Powdercoated</w:t>
      </w:r>
      <w:proofErr w:type="spellEnd"/>
      <w:r>
        <w:rPr>
          <w:color w:val="666666"/>
          <w:sz w:val="24"/>
          <w:szCs w:val="24"/>
        </w:rPr>
        <w:t xml:space="preserve"> </w:t>
      </w:r>
    </w:p>
    <w:p w14:paraId="07FF466F" w14:textId="6C4C4953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 Type: Visible flange </w:t>
      </w:r>
    </w:p>
    <w:p w14:paraId="673DC705" w14:textId="31AB026A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ED7C7C"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Accessories/ Other requirements: Integrated </w:t>
      </w:r>
      <w:r>
        <w:rPr>
          <w:color w:val="666666"/>
          <w:sz w:val="24"/>
          <w:szCs w:val="24"/>
        </w:rPr>
        <w:t>cycle rack</w:t>
      </w:r>
    </w:p>
    <w:p w14:paraId="6AE1D8C0" w14:textId="4808FB95" w:rsidR="009745DA" w:rsidRDefault="009745DA" w:rsidP="004B1048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90989E2" w14:textId="77777777" w:rsidR="004B1048" w:rsidRDefault="004B1048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6342C33D" w14:textId="77777777" w:rsidR="004B1048" w:rsidRDefault="004B1048" w:rsidP="004B1048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09CF0243" w14:textId="6DFB784B" w:rsidR="004B1048" w:rsidRDefault="004B1048" w:rsidP="004B1048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5A5843E" wp14:editId="543F8BC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6C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35.85pt;margin-top:19.25pt;width:531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AF6F847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Blanchardstown Cycle Shelter KBBS 4100</w:t>
      </w:r>
    </w:p>
    <w:p w14:paraId="5F9F7483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345B2B1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3E4CF66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BF53E25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(0)53 914 3216</w:t>
      </w:r>
    </w:p>
    <w:p w14:paraId="2A5DE3DD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FB67A1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DC37D3B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Blanchardstown Cycle Shelter (KBBS/4100) </w:t>
      </w:r>
    </w:p>
    <w:p w14:paraId="0FA81016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Material: Galvanized carbon steel / </w:t>
      </w:r>
      <w:proofErr w:type="spellStart"/>
      <w:r>
        <w:rPr>
          <w:color w:val="666666"/>
          <w:sz w:val="24"/>
          <w:szCs w:val="24"/>
        </w:rPr>
        <w:t>Powdercoated</w:t>
      </w:r>
      <w:proofErr w:type="spellEnd"/>
      <w:r>
        <w:rPr>
          <w:color w:val="666666"/>
          <w:sz w:val="24"/>
          <w:szCs w:val="24"/>
        </w:rPr>
        <w:t xml:space="preserve"> to RAL</w:t>
      </w:r>
    </w:p>
    <w:p w14:paraId="3D7DD2B1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Covering: 20mm toughened and laminated</w:t>
      </w:r>
    </w:p>
    <w:p w14:paraId="1F089AB5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proofErr w:type="gramStart"/>
      <w:r>
        <w:rPr>
          <w:color w:val="666666"/>
          <w:sz w:val="24"/>
          <w:szCs w:val="24"/>
        </w:rPr>
        <w:t>Size :</w:t>
      </w:r>
      <w:proofErr w:type="gramEnd"/>
    </w:p>
    <w:p w14:paraId="2823D365" w14:textId="77777777" w:rsidR="004B1048" w:rsidRDefault="004B1048" w:rsidP="004B1048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proofErr w:type="gramStart"/>
      <w:r>
        <w:rPr>
          <w:color w:val="666666"/>
          <w:sz w:val="24"/>
          <w:szCs w:val="24"/>
        </w:rPr>
        <w:t>Width :</w:t>
      </w:r>
      <w:proofErr w:type="gramEnd"/>
      <w:r>
        <w:rPr>
          <w:color w:val="666666"/>
          <w:sz w:val="24"/>
          <w:szCs w:val="24"/>
        </w:rPr>
        <w:t xml:space="preserve"> 2210mm</w:t>
      </w:r>
    </w:p>
    <w:p w14:paraId="017181AB" w14:textId="1348EDE1" w:rsidR="004B1048" w:rsidRDefault="004B1048" w:rsidP="004B1048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Length: 6150mm</w:t>
      </w:r>
    </w:p>
    <w:p w14:paraId="7A882488" w14:textId="77777777" w:rsidR="004B1048" w:rsidRDefault="004B1048" w:rsidP="004B1048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 2100mm</w:t>
      </w:r>
    </w:p>
    <w:p w14:paraId="53EE6413" w14:textId="16E0A5C0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  <w:proofErr w:type="spellStart"/>
      <w:r>
        <w:rPr>
          <w:color w:val="666666"/>
          <w:sz w:val="24"/>
          <w:szCs w:val="24"/>
        </w:rPr>
        <w:t>Powdercoated</w:t>
      </w:r>
      <w:proofErr w:type="spellEnd"/>
      <w:r>
        <w:rPr>
          <w:color w:val="666666"/>
          <w:sz w:val="24"/>
          <w:szCs w:val="24"/>
        </w:rPr>
        <w:t xml:space="preserve"> </w:t>
      </w:r>
    </w:p>
    <w:p w14:paraId="7B821D37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 Type: Visible flange </w:t>
      </w:r>
    </w:p>
    <w:p w14:paraId="49A7D1E6" w14:textId="77777777" w:rsidR="004B1048" w:rsidRDefault="004B1048" w:rsidP="004B10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ED7C7C"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>• Accessories/ Other requirements: Integrated cycle rack</w:t>
      </w:r>
    </w:p>
    <w:p w14:paraId="3C43F1F1" w14:textId="77777777" w:rsidR="004B1048" w:rsidRPr="009745DA" w:rsidRDefault="004B1048" w:rsidP="00E4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4B1048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4D02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922D0DB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E1C8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2AF6B3D3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E5634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20C6088" wp14:editId="6FE027F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56AC70B" wp14:editId="6C62920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777DDCF5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C731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C896772" wp14:editId="5E5243C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CA9"/>
    <w:multiLevelType w:val="multilevel"/>
    <w:tmpl w:val="0634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5B3055A"/>
    <w:multiLevelType w:val="hybridMultilevel"/>
    <w:tmpl w:val="0C14B984"/>
    <w:lvl w:ilvl="0" w:tplc="F5BE36E2">
      <w:numFmt w:val="bullet"/>
      <w:lvlText w:val="-"/>
      <w:lvlJc w:val="left"/>
      <w:pPr>
        <w:ind w:left="1515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B1048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7748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43E60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1" type="connector" idref="#AutoShape 18"/>
      </o:rules>
    </o:shapelayout>
  </w:shapeDefaults>
  <w:decimalSymbol w:val="."/>
  <w:listSeparator w:val=","/>
  <w14:docId w14:val="121A4FB7"/>
  <w15:docId w15:val="{98CA232A-34D9-47EF-8BEC-9AF2FE7E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585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66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heltersKentDundrumCycleShel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heltersKentDundrumCycleShel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5C66-20F5-435B-B774-9F0600EB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2</cp:revision>
  <cp:lastPrinted>2011-01-11T12:25:00Z</cp:lastPrinted>
  <dcterms:created xsi:type="dcterms:W3CDTF">2020-06-23T11:04:00Z</dcterms:created>
  <dcterms:modified xsi:type="dcterms:W3CDTF">2020-06-23T11:04:00Z</dcterms:modified>
</cp:coreProperties>
</file>