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F50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0B265DC" w14:textId="2BB2E05A" w:rsidR="009745DA" w:rsidRDefault="00DD689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EC4470" wp14:editId="24BE183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9A9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6FA91F8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0F0A82BD" wp14:editId="21463E7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BECA4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36226C8" w14:textId="77777777" w:rsidR="00283156" w:rsidRPr="00283156" w:rsidRDefault="00283156" w:rsidP="00283156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283156">
        <w:rPr>
          <w:rFonts w:ascii="Arial" w:hAnsi="Arial" w:cs="Arial"/>
          <w:color w:val="666666"/>
          <w:lang w:val="en-IE" w:eastAsia="en-IE"/>
        </w:rPr>
        <w:t>45-25-15/313 Stainless steel bollards</w:t>
      </w:r>
    </w:p>
    <w:p w14:paraId="1776BA93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40E04CE1" w14:textId="0619544B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8133C" wp14:editId="6411488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42624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7F22568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266A5C2" wp14:editId="16F1EFD3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92068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0118412" w14:textId="77777777" w:rsidR="00283156" w:rsidRDefault="00DD6895" w:rsidP="00283156">
      <w:hyperlink r:id="rId10" w:tooltip="See more products for Q50 Site/street furniture/equipment" w:history="1">
        <w:r w:rsidR="00283156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14:paraId="7B047942" w14:textId="77777777" w:rsidR="00283156" w:rsidRDefault="00283156" w:rsidP="0028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190 BOLLARDS" w:history="1">
        <w:r>
          <w:rPr>
            <w:rStyle w:val="Hyperlink"/>
            <w:rFonts w:ascii="Arial" w:hAnsi="Arial" w:cs="Arial"/>
            <w:color w:val="4C9013"/>
          </w:rPr>
          <w:t>190 BOLLARDS</w:t>
        </w:r>
      </w:hyperlink>
    </w:p>
    <w:p w14:paraId="75ACC731" w14:textId="77777777" w:rsidR="00283156" w:rsidRDefault="00283156" w:rsidP="0028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196 REMOVABLE BOLLARDS" w:history="1">
        <w:r>
          <w:rPr>
            <w:rStyle w:val="Hyperlink"/>
            <w:rFonts w:ascii="Arial" w:hAnsi="Arial" w:cs="Arial"/>
            <w:color w:val="4C9013"/>
          </w:rPr>
          <w:t>196 REMOVABLE BOLLARDS</w:t>
        </w:r>
      </w:hyperlink>
    </w:p>
    <w:p w14:paraId="0062AA80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6433A22D" w14:textId="6A84205C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A3E27" wp14:editId="72B6D130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364BE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BE18299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55BFF2D" w14:textId="5B60FC81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DD6895">
        <w:rPr>
          <w:color w:val="666666"/>
          <w:sz w:val="24"/>
          <w:szCs w:val="24"/>
        </w:rPr>
        <w:t>Wembley</w:t>
      </w:r>
      <w:r>
        <w:rPr>
          <w:color w:val="666666"/>
          <w:sz w:val="24"/>
          <w:szCs w:val="24"/>
        </w:rPr>
        <w:t xml:space="preserve"> Bollard - K</w:t>
      </w:r>
      <w:r w:rsidR="00DD6895">
        <w:rPr>
          <w:color w:val="666666"/>
          <w:sz w:val="24"/>
          <w:szCs w:val="24"/>
        </w:rPr>
        <w:t>FT</w:t>
      </w:r>
      <w:r>
        <w:rPr>
          <w:color w:val="666666"/>
          <w:sz w:val="24"/>
          <w:szCs w:val="24"/>
        </w:rPr>
        <w:t xml:space="preserve"> 101/3</w:t>
      </w:r>
    </w:p>
    <w:p w14:paraId="355921C9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771FDF4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B283CA1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1AAAECD" w14:textId="07B682C2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</w:t>
      </w:r>
      <w:r w:rsidR="00DD6895">
        <w:rPr>
          <w:color w:val="666666"/>
          <w:sz w:val="24"/>
          <w:szCs w:val="24"/>
        </w:rPr>
        <w:t>353 53 914 3216</w:t>
      </w:r>
    </w:p>
    <w:p w14:paraId="4C00BECC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3A46728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</w:t>
      </w:r>
      <w:bookmarkStart w:id="0" w:name="_GoBack"/>
      <w:bookmarkEnd w:id="0"/>
      <w:r>
        <w:rPr>
          <w:color w:val="666666"/>
          <w:sz w:val="24"/>
          <w:szCs w:val="24"/>
        </w:rPr>
        <w:t>n Works, Ardcavan Co Wexford, Ireland</w:t>
      </w:r>
    </w:p>
    <w:p w14:paraId="65165B92" w14:textId="0F9B3685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Kent </w:t>
      </w:r>
      <w:r w:rsidR="00DD6895">
        <w:rPr>
          <w:color w:val="666666"/>
          <w:sz w:val="24"/>
          <w:szCs w:val="24"/>
        </w:rPr>
        <w:t>Wembley</w:t>
      </w:r>
      <w:r>
        <w:rPr>
          <w:color w:val="666666"/>
          <w:sz w:val="24"/>
          <w:szCs w:val="24"/>
        </w:rPr>
        <w:t xml:space="preserve"> Bollard - K</w:t>
      </w:r>
      <w:r w:rsidR="00DD6895">
        <w:rPr>
          <w:color w:val="666666"/>
          <w:sz w:val="24"/>
          <w:szCs w:val="24"/>
        </w:rPr>
        <w:t>FT</w:t>
      </w:r>
      <w:r>
        <w:rPr>
          <w:color w:val="666666"/>
          <w:sz w:val="24"/>
          <w:szCs w:val="24"/>
        </w:rPr>
        <w:t xml:space="preserve"> 101/3 </w:t>
      </w:r>
    </w:p>
    <w:p w14:paraId="25C3DB6A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 /Cast-in /Fold-down /Removable flip /Removable hidden lock socket /Visible flange </w:t>
      </w:r>
    </w:p>
    <w:p w14:paraId="65C53025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Bead blasted /Bright satin finish /Electropolished /Satin 320 grit polish </w:t>
      </w:r>
    </w:p>
    <w:p w14:paraId="58D4F5F3" w14:textId="77777777"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DDB62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F46E53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F4978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BA560F7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8BD2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757D3A1" wp14:editId="0F5EB05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E9ECB53" wp14:editId="6CEAF5F5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ECDA539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3CFDC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0CEAAACC" wp14:editId="21A71214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619C7"/>
    <w:multiLevelType w:val="multilevel"/>
    <w:tmpl w:val="42E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83156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678AF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DD6895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  <w14:docId w14:val="77FF2856"/>
  <w15:docId w15:val="{AC6E3A7A-EE08-4EFB-93DF-AD38A4B8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355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099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Street-FurnitureBollardsKentIlluminatedBollardKIB10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BollardsKentIlluminatedBollardKIB10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.aspx?ci=23778&amp;pr=KentStainless-Street-FurnitureBollardsKentIlluminatedBollardKIB10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3CC2-0754-49EB-BAAB-95D77810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2</cp:revision>
  <cp:lastPrinted>2011-01-11T12:25:00Z</cp:lastPrinted>
  <dcterms:created xsi:type="dcterms:W3CDTF">2019-10-03T12:42:00Z</dcterms:created>
  <dcterms:modified xsi:type="dcterms:W3CDTF">2019-10-03T12:42:00Z</dcterms:modified>
</cp:coreProperties>
</file>