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1F50A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0B265DC" w14:textId="2BB2E05A" w:rsidR="009745DA" w:rsidRDefault="00DD689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EC4470" wp14:editId="24BE183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9A9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66FA91F8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0F0A82BD" wp14:editId="21463E7D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BECA4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36226C8" w14:textId="77777777" w:rsidR="00283156" w:rsidRPr="00283156" w:rsidRDefault="00283156" w:rsidP="00283156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283156">
        <w:rPr>
          <w:rFonts w:ascii="Arial" w:hAnsi="Arial" w:cs="Arial"/>
          <w:color w:val="666666"/>
          <w:lang w:val="en-IE" w:eastAsia="en-IE"/>
        </w:rPr>
        <w:t>45-25-15/313 Stainless steel bollards</w:t>
      </w:r>
    </w:p>
    <w:p w14:paraId="1776BA93" w14:textId="77777777"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14:paraId="40E04CE1" w14:textId="0619544B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D8133C" wp14:editId="6411488E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2624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7F22568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266A5C2" wp14:editId="16F1EFD3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920689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40118412" w14:textId="77777777" w:rsidR="00283156" w:rsidRDefault="007069E7" w:rsidP="00283156">
      <w:hyperlink r:id="rId10" w:tooltip="See more products for Q50 Site/street furniture/equipment" w:history="1">
        <w:r w:rsidR="00283156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14:paraId="7B047942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190 BOLLARDS" w:history="1">
        <w:r>
          <w:rPr>
            <w:rStyle w:val="Hyperlink"/>
            <w:rFonts w:ascii="Arial" w:hAnsi="Arial" w:cs="Arial"/>
            <w:color w:val="4C9013"/>
          </w:rPr>
          <w:t>190 BOLLARDS</w:t>
        </w:r>
      </w:hyperlink>
    </w:p>
    <w:p w14:paraId="75ACC731" w14:textId="77777777" w:rsidR="00283156" w:rsidRDefault="00283156" w:rsidP="0028315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2" w:tooltip="See more products for 196 REMOVABLE BOLLARDS" w:history="1">
        <w:r>
          <w:rPr>
            <w:rStyle w:val="Hyperlink"/>
            <w:rFonts w:ascii="Arial" w:hAnsi="Arial" w:cs="Arial"/>
            <w:color w:val="4C9013"/>
          </w:rPr>
          <w:t>196 REMOVABLE BOLLARDS</w:t>
        </w:r>
      </w:hyperlink>
    </w:p>
    <w:p w14:paraId="0062AA80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3287066"/>
    <w:p w14:paraId="6433A22D" w14:textId="6A84205C" w:rsidR="009745DA" w:rsidRDefault="00DD689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A3E27" wp14:editId="72B6D130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364BE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BE18299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55BFF2D" w14:textId="534961F3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bookmarkStart w:id="1" w:name="_Hlk43287985"/>
      <w:bookmarkStart w:id="2" w:name="_Hlk43287630"/>
      <w:bookmarkStart w:id="3" w:name="_Hlk43287207"/>
      <w:r>
        <w:rPr>
          <w:color w:val="666666"/>
          <w:sz w:val="24"/>
          <w:szCs w:val="24"/>
        </w:rPr>
        <w:t xml:space="preserve">Kent </w:t>
      </w:r>
      <w:r w:rsidR="002D71AA">
        <w:rPr>
          <w:color w:val="666666"/>
          <w:sz w:val="24"/>
          <w:szCs w:val="24"/>
        </w:rPr>
        <w:t>Slimline</w:t>
      </w:r>
      <w:r w:rsidR="00D77B99">
        <w:rPr>
          <w:color w:val="666666"/>
          <w:sz w:val="24"/>
          <w:szCs w:val="24"/>
        </w:rPr>
        <w:t xml:space="preserve"> Bollard – </w:t>
      </w:r>
      <w:r w:rsidR="002D71AA">
        <w:rPr>
          <w:color w:val="666666"/>
          <w:sz w:val="24"/>
          <w:szCs w:val="24"/>
        </w:rPr>
        <w:t>KSLB-75/1.5</w:t>
      </w:r>
      <w:bookmarkEnd w:id="1"/>
    </w:p>
    <w:bookmarkEnd w:id="2"/>
    <w:p w14:paraId="355921C9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771FDF4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2B283CA1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1AAAECD" w14:textId="07B682C2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</w:t>
      </w:r>
      <w:r w:rsidR="00DD6895">
        <w:rPr>
          <w:color w:val="666666"/>
          <w:sz w:val="24"/>
          <w:szCs w:val="24"/>
        </w:rPr>
        <w:t>353 53 914 3216</w:t>
      </w:r>
    </w:p>
    <w:p w14:paraId="4C00BECC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53A46728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199A7489" w14:textId="2E775886" w:rsidR="00CB6B1E" w:rsidRDefault="00283156" w:rsidP="00CB6B1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D71AA">
        <w:rPr>
          <w:color w:val="666666"/>
          <w:sz w:val="24"/>
          <w:szCs w:val="24"/>
        </w:rPr>
        <w:t>Kent Slimline Bollard – KSLB-75/1.5</w:t>
      </w:r>
    </w:p>
    <w:p w14:paraId="25C3DB6A" w14:textId="55755CD9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 /Cast-in /Fold-down /Removable flip /Removable hidden lock socket /Visible flange </w:t>
      </w:r>
    </w:p>
    <w:p w14:paraId="65C53025" w14:textId="77777777" w:rsidR="00283156" w:rsidRDefault="00283156" w:rsidP="00283156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Bead blasted /Bright satin finish /Electropolished /Satin 320 grit polish </w:t>
      </w:r>
    </w:p>
    <w:bookmarkEnd w:id="0"/>
    <w:bookmarkEnd w:id="3"/>
    <w:p w14:paraId="58D4F5F3" w14:textId="238C1540" w:rsid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p w14:paraId="5017FB29" w14:textId="00A54EB4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  <w:r>
        <w:rPr>
          <w:rFonts w:eastAsia="Calibri"/>
          <w:lang w:val="en-IE" w:eastAsia="en-US"/>
        </w:rPr>
        <w:br w:type="page"/>
      </w:r>
    </w:p>
    <w:p w14:paraId="60C8F980" w14:textId="77777777" w:rsidR="00D77B99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p w14:paraId="49539EED" w14:textId="4EB31B85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A95861" wp14:editId="31B06079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043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7069E7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bookmarkStart w:id="4" w:name="_GoBack"/>
      <w:bookmarkEnd w:id="4"/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04CD3B" w14:textId="77777777" w:rsidR="00D77B99" w:rsidRDefault="00D77B99" w:rsidP="00D77B9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1277C9B3" w14:textId="16CA0881" w:rsidR="00CB6B1E" w:rsidRDefault="002D71AA" w:rsidP="00CB6B1E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Slimline Bollard – KSLB-75/1.5</w:t>
      </w:r>
    </w:p>
    <w:p w14:paraId="2EF302FD" w14:textId="7333A61E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BC682C5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499397C2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3E31BF4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+353 53 914 3216</w:t>
      </w:r>
    </w:p>
    <w:p w14:paraId="1584ADF0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E11962C" w14:textId="77777777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CAC7650" w14:textId="77777777" w:rsidR="002D71AA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2D71AA">
        <w:rPr>
          <w:color w:val="666666"/>
          <w:sz w:val="24"/>
          <w:szCs w:val="24"/>
        </w:rPr>
        <w:t>Kent Slimline Bollard – KSLB-75/1.5</w:t>
      </w:r>
    </w:p>
    <w:p w14:paraId="538F9A58" w14:textId="3B9E8DA3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Buried flange</w:t>
      </w:r>
    </w:p>
    <w:p w14:paraId="47210001" w14:textId="5C6871FA" w:rsidR="00D77B99" w:rsidRDefault="00D77B99" w:rsidP="00D77B99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Bright satin finish</w:t>
      </w:r>
    </w:p>
    <w:p w14:paraId="20142964" w14:textId="77777777" w:rsidR="00D77B99" w:rsidRPr="009745DA" w:rsidRDefault="00D77B99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D77B99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DB6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1EF46E53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F4978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A560F7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8BD2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4757D3A1" wp14:editId="0F5EB05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3E9ECB53" wp14:editId="6CEAF5F5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ECDA539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3CFDC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0CEAAACC" wp14:editId="21A7121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619C7"/>
    <w:multiLevelType w:val="multilevel"/>
    <w:tmpl w:val="42E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3156"/>
    <w:rsid w:val="002B1153"/>
    <w:rsid w:val="002D71AA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30DE8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069E7"/>
    <w:rsid w:val="00710FA5"/>
    <w:rsid w:val="00723D98"/>
    <w:rsid w:val="00742F49"/>
    <w:rsid w:val="00745BF5"/>
    <w:rsid w:val="00750A3E"/>
    <w:rsid w:val="00751976"/>
    <w:rsid w:val="00754ADE"/>
    <w:rsid w:val="007678AF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B6B1E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77B99"/>
    <w:rsid w:val="00D973F5"/>
    <w:rsid w:val="00DB07E0"/>
    <w:rsid w:val="00DD6895"/>
    <w:rsid w:val="00E11EFD"/>
    <w:rsid w:val="00E12C66"/>
    <w:rsid w:val="00E65B66"/>
    <w:rsid w:val="00EA509F"/>
    <w:rsid w:val="00EF06C6"/>
    <w:rsid w:val="00EF20D7"/>
    <w:rsid w:val="00EF2C47"/>
    <w:rsid w:val="00F125C7"/>
    <w:rsid w:val="00F521EB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77FF2856"/>
  <w15:docId w15:val="{AC6E3A7A-EE08-4EFB-93DF-AD38A4B8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3556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0993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.aspx?ci=23778&amp;pr=KentStainless-Street-FurnitureBollardsKentIlluminatedBollardKIB10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BollardsKentIlluminatedBollardKIB1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.aspx?ci=23778&amp;pr=KentStainless-Street-FurnitureBollardsKentIlluminatedBollardKIB10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6A92-6DD4-4295-B9E7-EE018CEB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3</cp:revision>
  <cp:lastPrinted>2011-01-11T12:25:00Z</cp:lastPrinted>
  <dcterms:created xsi:type="dcterms:W3CDTF">2020-06-17T11:07:00Z</dcterms:created>
  <dcterms:modified xsi:type="dcterms:W3CDTF">2020-06-17T13:51:00Z</dcterms:modified>
</cp:coreProperties>
</file>