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F0701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1F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7B4DF7" w:rsidRPr="007B4DF7" w:rsidRDefault="007B4DF7" w:rsidP="007B4DF7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B4DF7">
        <w:rPr>
          <w:rFonts w:ascii="Arial" w:hAnsi="Arial" w:cs="Arial"/>
          <w:color w:val="666666"/>
          <w:lang w:val="en-IE" w:eastAsia="en-IE"/>
        </w:rPr>
        <w:t>45-75-95/465 Wall protection panels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F0701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072D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B4DF7" w:rsidRDefault="00B442B3" w:rsidP="007B4DF7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 w:rsidR="007B4DF7">
          <w:rPr>
            <w:rStyle w:val="Hyperlink"/>
            <w:rFonts w:ascii="Arial" w:hAnsi="Arial" w:cs="Arial"/>
            <w:color w:val="4C9013"/>
          </w:rPr>
          <w:t>N10 General fixtures/ furnishings/ equipment</w:t>
        </w:r>
      </w:hyperlink>
    </w:p>
    <w:p w:rsidR="007B4DF7" w:rsidRDefault="007B4DF7" w:rsidP="007B4D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7B4DF7" w:rsidRDefault="00B442B3" w:rsidP="007B4DF7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 w:rsidR="007B4DF7">
          <w:rPr>
            <w:rStyle w:val="Hyperlink"/>
            <w:rFonts w:ascii="Arial" w:hAnsi="Arial" w:cs="Arial"/>
            <w:color w:val="4C9013"/>
          </w:rPr>
          <w:t>P20 Unframed isolated trims/ skirtings/ sundry items</w:t>
        </w:r>
      </w:hyperlink>
    </w:p>
    <w:p w:rsidR="007B4DF7" w:rsidRDefault="007B4DF7" w:rsidP="007B4D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F0701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D577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B442B3">
        <w:rPr>
          <w:color w:val="666666"/>
          <w:sz w:val="24"/>
          <w:szCs w:val="24"/>
        </w:rPr>
        <w:t>Curved Wall Guard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B442B3">
        <w:rPr>
          <w:color w:val="666666"/>
          <w:sz w:val="24"/>
          <w:szCs w:val="24"/>
        </w:rPr>
        <w:t>Curved Wall Guard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F07014">
        <w:rPr>
          <w:color w:val="666666"/>
          <w:sz w:val="24"/>
          <w:szCs w:val="24"/>
        </w:rPr>
        <w:t>K</w:t>
      </w:r>
      <w:r w:rsidR="00836976">
        <w:rPr>
          <w:color w:val="666666"/>
          <w:sz w:val="24"/>
          <w:szCs w:val="24"/>
        </w:rPr>
        <w:t>C</w:t>
      </w:r>
      <w:r w:rsidR="00B442B3">
        <w:rPr>
          <w:color w:val="666666"/>
          <w:sz w:val="24"/>
          <w:szCs w:val="24"/>
        </w:rPr>
        <w:t>WG130/2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B442B3">
        <w:rPr>
          <w:color w:val="666666"/>
          <w:sz w:val="24"/>
          <w:szCs w:val="24"/>
        </w:rPr>
        <w:t xml:space="preserve">2900mm x 130mm / </w:t>
      </w:r>
      <w:bookmarkStart w:id="0" w:name="_GoBack"/>
      <w:bookmarkEnd w:id="0"/>
      <w:r>
        <w:rPr>
          <w:color w:val="666666"/>
          <w:sz w:val="24"/>
          <w:szCs w:val="24"/>
        </w:rPr>
        <w:t xml:space="preserve">Bespoke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320 grit polished and electropolished /Bead blasted /Bead blasted and electropolished /Electropolished /Satin, 320 grit polished /Powder coated </w:t>
      </w:r>
    </w:p>
    <w:p w:rsidR="009745DA" w:rsidRPr="009745DA" w:rsidRDefault="009745DA" w:rsidP="007B4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BA5"/>
    <w:multiLevelType w:val="multilevel"/>
    <w:tmpl w:val="D8F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E1A35"/>
    <w:multiLevelType w:val="multilevel"/>
    <w:tmpl w:val="269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3F76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4DF7"/>
    <w:rsid w:val="007B6BC9"/>
    <w:rsid w:val="007C3613"/>
    <w:rsid w:val="0081157D"/>
    <w:rsid w:val="00836686"/>
    <w:rsid w:val="0083697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442B3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7014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6BF42C5D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29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58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1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WallGu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WallGu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9A9C-015C-4E14-91DC-CD8EAB5F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2020-07-20T10:36:00Z</dcterms:created>
  <dcterms:modified xsi:type="dcterms:W3CDTF">2020-07-20T10:36:00Z</dcterms:modified>
</cp:coreProperties>
</file>