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9E3842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9E3842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58639E" w:rsidRPr="0058639E" w:rsidRDefault="0058639E" w:rsidP="0058639E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8639E">
        <w:rPr>
          <w:rFonts w:ascii="Arial" w:hAnsi="Arial" w:cs="Arial"/>
          <w:color w:val="666666"/>
          <w:lang w:val="en-IE" w:eastAsia="en-IE"/>
        </w:rPr>
        <w:t>45-35-86/303 Stainless steel cycle stands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9E3842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9E3842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58639E" w:rsidRDefault="009E3842" w:rsidP="0058639E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Q50 Site/street furniture/equipment" w:history="1">
        <w:r w:rsidR="0058639E">
          <w:rPr>
            <w:rStyle w:val="Hyperlink"/>
            <w:rFonts w:ascii="Arial" w:hAnsi="Arial" w:cs="Arial"/>
            <w:color w:val="4C9013"/>
          </w:rPr>
          <w:t>Q50 Site/street furniture/equipment</w:t>
        </w:r>
      </w:hyperlink>
    </w:p>
    <w:p w:rsidR="0058639E" w:rsidRDefault="0058639E" w:rsidP="0058639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10 CYCLE STANDS" w:history="1">
        <w:r>
          <w:rPr>
            <w:rStyle w:val="Hyperlink"/>
            <w:rFonts w:ascii="Arial" w:hAnsi="Arial" w:cs="Arial"/>
            <w:color w:val="4C9013"/>
          </w:rPr>
          <w:t>210 CYCLE STANDS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9E3842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9E3842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0B070A" w:rsidRDefault="000B070A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0B070A">
        <w:rPr>
          <w:color w:val="666666"/>
          <w:sz w:val="24"/>
          <w:szCs w:val="24"/>
        </w:rPr>
        <w:t>Kent Birmingham Cycle Stand KBCS270</w:t>
      </w:r>
      <w:r w:rsidR="00613E1B">
        <w:rPr>
          <w:color w:val="666666"/>
          <w:sz w:val="24"/>
          <w:szCs w:val="24"/>
        </w:rPr>
        <w:t xml:space="preserve">   </w:t>
      </w:r>
    </w:p>
    <w:p w:rsidR="00EA017E" w:rsidRDefault="000B070A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</w:t>
      </w:r>
      <w:r w:rsidR="00613E1B">
        <w:rPr>
          <w:color w:val="666666"/>
          <w:sz w:val="24"/>
          <w:szCs w:val="24"/>
        </w:rPr>
        <w:t xml:space="preserve"> </w:t>
      </w:r>
      <w:r w:rsidR="00EA017E">
        <w:rPr>
          <w:color w:val="666666"/>
          <w:sz w:val="24"/>
          <w:szCs w:val="24"/>
        </w:rPr>
        <w:t>• Manufacturer: Kent Stainless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613E1B" w:rsidRDefault="00EA017E" w:rsidP="00613E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0B070A" w:rsidRPr="000B070A">
        <w:rPr>
          <w:color w:val="666666"/>
          <w:sz w:val="24"/>
          <w:szCs w:val="24"/>
        </w:rPr>
        <w:t>Kent Birmingham Cycle Stand KBCS270</w:t>
      </w:r>
      <w:r w:rsidR="000B070A">
        <w:rPr>
          <w:color w:val="666666"/>
          <w:sz w:val="24"/>
          <w:szCs w:val="24"/>
        </w:rPr>
        <w:t xml:space="preserve">   </w:t>
      </w:r>
      <w:r w:rsidR="00613E1B">
        <w:rPr>
          <w:color w:val="666666"/>
          <w:sz w:val="24"/>
          <w:szCs w:val="24"/>
        </w:rPr>
        <w:t xml:space="preserve"> 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 /Cast-in /</w:t>
      </w:r>
      <w:proofErr w:type="gramStart"/>
      <w:r>
        <w:rPr>
          <w:color w:val="666666"/>
          <w:sz w:val="24"/>
          <w:szCs w:val="24"/>
        </w:rPr>
        <w:t>Visible</w:t>
      </w:r>
      <w:proofErr w:type="gramEnd"/>
      <w:r>
        <w:rPr>
          <w:color w:val="666666"/>
          <w:sz w:val="24"/>
          <w:szCs w:val="24"/>
        </w:rPr>
        <w:t xml:space="preserve"> flange </w:t>
      </w:r>
      <w:r w:rsidR="00613E1B">
        <w:rPr>
          <w:color w:val="666666"/>
          <w:sz w:val="24"/>
          <w:szCs w:val="24"/>
        </w:rPr>
        <w:t>/Surface Mounted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Height: </w:t>
      </w:r>
      <w:r w:rsidR="000B070A">
        <w:rPr>
          <w:color w:val="666666"/>
          <w:sz w:val="24"/>
          <w:szCs w:val="24"/>
        </w:rPr>
        <w:t>920</w:t>
      </w:r>
      <w:r>
        <w:rPr>
          <w:color w:val="666666"/>
          <w:sz w:val="24"/>
          <w:szCs w:val="24"/>
        </w:rPr>
        <w:t xml:space="preserve"> mm /Special order </w:t>
      </w:r>
    </w:p>
    <w:p w:rsidR="00EA017E" w:rsidRDefault="000B070A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Width : 270</w:t>
      </w:r>
      <w:r w:rsidR="00EA017E">
        <w:rPr>
          <w:color w:val="666666"/>
          <w:sz w:val="24"/>
          <w:szCs w:val="24"/>
        </w:rPr>
        <w:t xml:space="preserve"> mm /Special order </w:t>
      </w:r>
    </w:p>
    <w:p w:rsidR="00EA017E" w:rsidRDefault="00613E1B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Diameter: 50</w:t>
      </w:r>
      <w:r w:rsidR="00EA017E">
        <w:rPr>
          <w:color w:val="666666"/>
          <w:sz w:val="24"/>
          <w:szCs w:val="24"/>
        </w:rPr>
        <w:t xml:space="preserve"> mm /Special order 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Galvanized carbon steel /Stainless steel, grade 304 (1.4301) /Stainless steel, grade 316 (1.4401) </w:t>
      </w:r>
    </w:p>
    <w:p w:rsidR="009745DA" w:rsidRPr="00613E1B" w:rsidRDefault="00EA017E" w:rsidP="00613E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  <w:r w:rsidR="00613E1B" w:rsidRPr="00613E1B">
        <w:rPr>
          <w:color w:val="666666"/>
          <w:sz w:val="24"/>
          <w:szCs w:val="24"/>
        </w:rPr>
        <w:t>Bright Satin</w:t>
      </w:r>
      <w:r w:rsidR="00613E1B">
        <w:rPr>
          <w:color w:val="666666"/>
          <w:sz w:val="24"/>
          <w:szCs w:val="24"/>
        </w:rPr>
        <w:t xml:space="preserve"> /</w:t>
      </w:r>
      <w:r w:rsidR="00613E1B" w:rsidRPr="00613E1B">
        <w:rPr>
          <w:color w:val="666666"/>
          <w:sz w:val="24"/>
          <w:szCs w:val="24"/>
        </w:rPr>
        <w:t>Cold Rolled Electro Polished</w:t>
      </w:r>
      <w:r w:rsidR="00613E1B">
        <w:rPr>
          <w:color w:val="666666"/>
          <w:sz w:val="24"/>
          <w:szCs w:val="24"/>
        </w:rPr>
        <w:t xml:space="preserve"> /</w:t>
      </w:r>
      <w:r w:rsidR="00613E1B" w:rsidRPr="00613E1B">
        <w:rPr>
          <w:color w:val="666666"/>
          <w:sz w:val="24"/>
          <w:szCs w:val="24"/>
        </w:rPr>
        <w:t>Satin Finish 320 grit</w:t>
      </w:r>
      <w:r w:rsidR="00613E1B">
        <w:rPr>
          <w:color w:val="666666"/>
          <w:sz w:val="24"/>
          <w:szCs w:val="24"/>
        </w:rPr>
        <w:t xml:space="preserve"> /</w:t>
      </w:r>
      <w:r w:rsidR="00613E1B" w:rsidRPr="00613E1B">
        <w:rPr>
          <w:color w:val="666666"/>
          <w:sz w:val="24"/>
          <w:szCs w:val="24"/>
        </w:rPr>
        <w:t xml:space="preserve">Shot </w:t>
      </w:r>
      <w:proofErr w:type="spellStart"/>
      <w:r w:rsidR="00613E1B" w:rsidRPr="00613E1B">
        <w:rPr>
          <w:color w:val="666666"/>
          <w:sz w:val="24"/>
          <w:szCs w:val="24"/>
        </w:rPr>
        <w:t>Peened</w:t>
      </w:r>
      <w:proofErr w:type="spellEnd"/>
      <w:r w:rsidR="00613E1B">
        <w:rPr>
          <w:color w:val="666666"/>
          <w:sz w:val="24"/>
          <w:szCs w:val="24"/>
        </w:rPr>
        <w:t xml:space="preserve"> /</w:t>
      </w:r>
      <w:r w:rsidR="00613E1B" w:rsidRPr="00613E1B">
        <w:rPr>
          <w:color w:val="666666"/>
          <w:sz w:val="24"/>
          <w:szCs w:val="24"/>
        </w:rPr>
        <w:t xml:space="preserve">Bright </w:t>
      </w:r>
      <w:proofErr w:type="spellStart"/>
      <w:r w:rsidR="00613E1B" w:rsidRPr="00613E1B">
        <w:rPr>
          <w:color w:val="666666"/>
          <w:sz w:val="24"/>
          <w:szCs w:val="24"/>
        </w:rPr>
        <w:t>Peened</w:t>
      </w:r>
      <w:proofErr w:type="spellEnd"/>
    </w:p>
    <w:sectPr w:rsidR="009745DA" w:rsidRPr="00613E1B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70452"/>
    <w:multiLevelType w:val="multilevel"/>
    <w:tmpl w:val="EE4C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B070A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02A03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646F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0FEF"/>
    <w:rsid w:val="00525F0B"/>
    <w:rsid w:val="0052732F"/>
    <w:rsid w:val="00544473"/>
    <w:rsid w:val="005446BC"/>
    <w:rsid w:val="00571188"/>
    <w:rsid w:val="005753FA"/>
    <w:rsid w:val="00576E9D"/>
    <w:rsid w:val="0058639E"/>
    <w:rsid w:val="005A65B0"/>
    <w:rsid w:val="005A67B9"/>
    <w:rsid w:val="005D6ED4"/>
    <w:rsid w:val="005D729D"/>
    <w:rsid w:val="005E243F"/>
    <w:rsid w:val="00613E1B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9E3842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017E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  <o:rules v:ext="edit">
        <o:r id="V:Rule4" type="connector" idref="#_x0000_s1038"/>
        <o:r id="V:Rule5" type="connector" idref="#_x0000_s1042"/>
        <o:r id="V:Rule6" type="connector" idref="#AutoShape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0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747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244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435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Cycle-RacksKentBikeShapedCycleStan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Cycle-RacksKentBikeShapedCycleStan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93823-DBE4-4EF4-AA93-5536C710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2019-08-20T14:07:00Z</dcterms:created>
  <dcterms:modified xsi:type="dcterms:W3CDTF">2019-08-20T14:07:00Z</dcterms:modified>
</cp:coreProperties>
</file>