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6933C2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6933C2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7D23A2" w:rsidRPr="007D23A2" w:rsidRDefault="007D23A2" w:rsidP="007D23A2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7D23A2">
        <w:rPr>
          <w:rFonts w:ascii="Arial" w:hAnsi="Arial" w:cs="Arial"/>
          <w:color w:val="666666"/>
          <w:lang w:val="en-IE" w:eastAsia="en-IE"/>
        </w:rPr>
        <w:t>90-05-20/304 Covers and gratings for floor channels</w:t>
      </w:r>
    </w:p>
    <w:p w:rsidR="007D23A2" w:rsidRDefault="007D23A2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9745DA" w:rsidRDefault="006933C2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6933C2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7D23A2" w:rsidRDefault="007D23A2" w:rsidP="007D23A2">
      <w:hyperlink r:id="rId10" w:tooltip="See more products for R11 Above ground foul drainage systems" w:history="1">
        <w:r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:rsidR="007D23A2" w:rsidRDefault="007D23A2" w:rsidP="007D23A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0 FLOOR CHANNELS" w:history="1">
        <w:r>
          <w:rPr>
            <w:rStyle w:val="Hyperlink"/>
            <w:rFonts w:ascii="Arial" w:hAnsi="Arial" w:cs="Arial"/>
            <w:color w:val="4C9013"/>
          </w:rPr>
          <w:t>310 FLOOR CHANNELS</w:t>
        </w:r>
      </w:hyperlink>
    </w:p>
    <w:p w:rsidR="007D23A2" w:rsidRDefault="007D23A2" w:rsidP="007D23A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2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</w:t>
        </w:r>
        <w:r>
          <w:rPr>
            <w:rStyle w:val="Hyperlink"/>
            <w:rFonts w:ascii="Arial" w:hAnsi="Arial" w:cs="Arial"/>
            <w:color w:val="4C9013"/>
          </w:rPr>
          <w:t>A</w:t>
        </w:r>
        <w:r>
          <w:rPr>
            <w:rStyle w:val="Hyperlink"/>
            <w:rFonts w:ascii="Arial" w:hAnsi="Arial" w:cs="Arial"/>
            <w:color w:val="4C9013"/>
          </w:rPr>
          <w:t>INS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6933C2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6933C2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7D23A2" w:rsidRDefault="007D23A2" w:rsidP="007D23A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KLG150/ 207/ 199</w:t>
      </w:r>
    </w:p>
    <w:p w:rsidR="007D23A2" w:rsidRDefault="007D23A2" w:rsidP="007D23A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:rsidR="007D23A2" w:rsidRDefault="007D23A2" w:rsidP="007D23A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7D23A2" w:rsidRDefault="007D23A2" w:rsidP="007D23A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7D23A2" w:rsidRDefault="007D23A2" w:rsidP="007D23A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7D23A2" w:rsidRDefault="007D23A2" w:rsidP="007D23A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7D23A2" w:rsidRDefault="007D23A2" w:rsidP="007D23A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7D23A2" w:rsidRDefault="007D23A2" w:rsidP="007D23A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Ladder Square Grating </w:t>
      </w:r>
    </w:p>
    <w:p w:rsidR="007D23A2" w:rsidRDefault="007D23A2" w:rsidP="007D23A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KLG150 /KLG207 </w:t>
      </w:r>
    </w:p>
    <w:p w:rsidR="007D23A2" w:rsidRDefault="007D23A2" w:rsidP="007D23A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</w:p>
    <w:p w:rsidR="007D23A2" w:rsidRDefault="007D23A2" w:rsidP="007D23A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Width: 146 mm /196 mm </w:t>
      </w:r>
    </w:p>
    <w:p w:rsidR="007D23A2" w:rsidRDefault="007D23A2" w:rsidP="007D23A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Depth: 25 mm /30 mm /40 mm /50 mm </w:t>
      </w:r>
    </w:p>
    <w:p w:rsidR="007D23A2" w:rsidRDefault="007D23A2" w:rsidP="007D23A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Grate: 207 x 207 mm /307 x 307 mm </w:t>
      </w:r>
    </w:p>
    <w:p w:rsidR="007D23A2" w:rsidRDefault="007D23A2" w:rsidP="007D23A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 Class: A /B /C </w:t>
      </w:r>
    </w:p>
    <w:p w:rsidR="007D23A2" w:rsidRDefault="007D23A2" w:rsidP="007D23A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1.4307 (304L) stainless steel /1.4404 (316L) stainless steel </w:t>
      </w:r>
    </w:p>
    <w:p w:rsidR="009745DA" w:rsidRPr="009745DA" w:rsidRDefault="009745DA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3"/>
      <w:headerReference w:type="first" r:id="rId14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4628F"/>
    <w:multiLevelType w:val="multilevel"/>
    <w:tmpl w:val="BCFC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8193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933C2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7D23A2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5840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3876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.aspx?ci=23778&amp;pr=KentStainless-Drainage-GratingsKLG15020719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Drainage-GratingsKLG15020719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baproductselector.com/Product.aspx?ci=23778&amp;pr=KentStainless-Drainage-GratingsKLG15020719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B9103-4E8C-4A9A-A3BB-6D5DA37A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2019-07-30T10:08:00Z</dcterms:created>
  <dcterms:modified xsi:type="dcterms:W3CDTF">2019-07-30T10:08:00Z</dcterms:modified>
</cp:coreProperties>
</file>