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54F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C442FBA" w14:textId="255C86F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653C" wp14:editId="452130D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28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E7C2F7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0F89034" wp14:editId="4AC0F9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7A1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46C7217" w14:textId="77777777" w:rsidR="00766D07" w:rsidRDefault="002B0424" w:rsidP="00766D07">
      <w:pPr>
        <w:shd w:val="clear" w:color="auto" w:fill="FFFFFF"/>
        <w:rPr>
          <w:rFonts w:ascii="Arial" w:hAnsi="Arial" w:cs="Arial"/>
          <w:color w:val="666666"/>
        </w:rPr>
      </w:pPr>
      <w:hyperlink r:id="rId9" w:tooltip="See more products for N91 External signage and interpretation" w:history="1">
        <w:r w:rsidR="00766D07">
          <w:rPr>
            <w:rStyle w:val="Hyperlink"/>
            <w:rFonts w:ascii="Arial" w:hAnsi="Arial" w:cs="Arial"/>
            <w:color w:val="4C9013"/>
          </w:rPr>
          <w:t>N91 External signage and interpretation</w:t>
        </w:r>
      </w:hyperlink>
    </w:p>
    <w:p w14:paraId="5F61C81A" w14:textId="1AA487BF" w:rsidR="00766D07" w:rsidRDefault="00766D07" w:rsidP="00766D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0" w:tooltip="See more products for 520 MONOLITH/ ENTRANCE/ WELCOME SIGN" w:history="1">
        <w:r w:rsidR="002B0424" w:rsidRPr="002B0424">
          <w:rPr>
            <w:rStyle w:val="Hyperlink"/>
            <w:rFonts w:ascii="Arial" w:hAnsi="Arial" w:cs="Arial"/>
            <w:color w:val="4C9013"/>
          </w:rPr>
          <w:t>520 MONOLITH/ ENTRANCE/ WELCOME SIGN</w:t>
        </w:r>
      </w:hyperlink>
    </w:p>
    <w:p w14:paraId="45466EE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A1A6000" w14:textId="7B6573C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CF2CF" wp14:editId="48C9A90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25C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0E1BB0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ED13CB6" w14:textId="4433E28D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2B0424">
        <w:rPr>
          <w:color w:val="666666"/>
          <w:sz w:val="24"/>
          <w:szCs w:val="24"/>
        </w:rPr>
        <w:t>Square Post Elderwood Sign</w:t>
      </w:r>
    </w:p>
    <w:p w14:paraId="0C12CFF0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8BFD80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2CFFE22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055138E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ADBE0B7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048AACF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D8B5654" w14:textId="77777777" w:rsidR="002B0424" w:rsidRDefault="00766D07" w:rsidP="002B042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B0424">
        <w:rPr>
          <w:color w:val="666666"/>
          <w:sz w:val="24"/>
          <w:szCs w:val="24"/>
        </w:rPr>
        <w:t>Kent Square Post Elderwood Sign</w:t>
      </w:r>
    </w:p>
    <w:p w14:paraId="3ECDAB14" w14:textId="3F5D770E" w:rsidR="00766D07" w:rsidRDefault="002B0424" w:rsidP="002B042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  <w:r w:rsidR="00766D07">
        <w:rPr>
          <w:color w:val="666666"/>
          <w:sz w:val="24"/>
          <w:szCs w:val="24"/>
        </w:rPr>
        <w:t>(K</w:t>
      </w:r>
      <w:r>
        <w:rPr>
          <w:color w:val="666666"/>
          <w:sz w:val="24"/>
          <w:szCs w:val="24"/>
        </w:rPr>
        <w:t>SPES1250/350</w:t>
      </w:r>
      <w:r w:rsidR="00766D07">
        <w:rPr>
          <w:color w:val="666666"/>
          <w:sz w:val="24"/>
          <w:szCs w:val="24"/>
        </w:rPr>
        <w:t xml:space="preserve">) </w:t>
      </w:r>
    </w:p>
    <w:p w14:paraId="7328FCF9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/Visible flange </w:t>
      </w:r>
    </w:p>
    <w:p w14:paraId="067DCD14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23312C0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Post: </w:t>
      </w:r>
      <w:bookmarkStart w:id="0" w:name="_Hlk17988356"/>
      <w:r>
        <w:rPr>
          <w:color w:val="666666"/>
          <w:sz w:val="24"/>
          <w:szCs w:val="24"/>
        </w:rPr>
        <w:t xml:space="preserve">Stainless steel, grade 304L (1.4304) /Stainless steel, grade 316L (1.4404) </w:t>
      </w:r>
      <w:bookmarkEnd w:id="0"/>
    </w:p>
    <w:p w14:paraId="3073692E" w14:textId="4BB36D30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Signage: </w:t>
      </w:r>
      <w:r w:rsidR="002B0424">
        <w:rPr>
          <w:color w:val="666666"/>
          <w:sz w:val="24"/>
          <w:szCs w:val="24"/>
        </w:rPr>
        <w:t>Stainless steel, grade 304L (1.4304) /Stainless steel, grade 316L (1.4404)</w:t>
      </w:r>
    </w:p>
    <w:p w14:paraId="5696D29D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731AC71F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Post: Bright peened /Bright satin /Electropolished /Satin 320 grit polish /Shot peened </w:t>
      </w:r>
    </w:p>
    <w:p w14:paraId="6555D44A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Signage: </w:t>
      </w:r>
    </w:p>
    <w:p w14:paraId="28BE079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Printing/ Font: </w:t>
      </w:r>
    </w:p>
    <w:p w14:paraId="1D368E4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Finial: </w:t>
      </w:r>
      <w:bookmarkStart w:id="1" w:name="_GoBack"/>
      <w:bookmarkEnd w:id="1"/>
    </w:p>
    <w:p w14:paraId="50FD8393" w14:textId="77777777" w:rsidR="009745DA" w:rsidRPr="009745DA" w:rsidRDefault="009745DA" w:rsidP="00766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1"/>
      <w:headerReference w:type="first" r:id="rId12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E90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292804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E34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9EC8D7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D11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97A9001" wp14:editId="5DF34D8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9F13138" wp14:editId="14FA05A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722BCC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B72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6B72551" wp14:editId="4B1F6BD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5844"/>
    <w:multiLevelType w:val="multilevel"/>
    <w:tmpl w:val="CE0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0424"/>
    <w:rsid w:val="002B1153"/>
    <w:rsid w:val="0032372B"/>
    <w:rsid w:val="00325344"/>
    <w:rsid w:val="00373E92"/>
    <w:rsid w:val="00380BF3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6D07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55D917C3"/>
  <w15:docId w15:val="{3E077CE6-A940-45D2-838E-89398982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44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62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ibaproductselector.com/products/monolith-entrance-welcome-sign/N91_52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baproductselector.com/Product.aspx?ci=23778&amp;pr=KentStainless-Street-FurnitureWayfindingKentDohaFingerPo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B02A-E1DD-44C2-9D7D-2CCFE40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2019-08-29T15:27:00Z</dcterms:created>
  <dcterms:modified xsi:type="dcterms:W3CDTF">2019-08-29T15:27:00Z</dcterms:modified>
</cp:coreProperties>
</file>